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13"/>
        <w:gridCol w:w="5122"/>
        <w:gridCol w:w="3344"/>
        <w:gridCol w:w="1696"/>
        <w:gridCol w:w="1542"/>
        <w:gridCol w:w="1581"/>
        <w:gridCol w:w="69"/>
      </w:tblGrid>
      <w:tr w:rsidR="00775D5F">
        <w:trPr>
          <w:gridBefore w:val="1"/>
          <w:gridAfter w:val="1"/>
          <w:wBefore w:w="113" w:type="dxa"/>
          <w:wAfter w:w="69" w:type="dxa"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8" o:spid="_x0000_s1026" type="#_x0000_t202" style="position:absolute;left:0;text-align:left;margin-left:-5.65pt;margin-top:-45.5pt;width:158.25pt;height:36.75pt;z-index:251660800;visibility:visible" strokeweight=".5pt">
                  <v:textbox>
                    <w:txbxContent>
                      <w:p w:rsidR="00775D5F" w:rsidRDefault="00775D5F" w:rsidP="008B606E">
                        <w:pPr>
                          <w:pStyle w:val="NoSpacing"/>
                        </w:pPr>
                        <w:r>
                          <w:t>GRIGLIA DI AUTOVALUTAZIONE</w:t>
                        </w:r>
                      </w:p>
                      <w:p w:rsidR="00775D5F" w:rsidRDefault="00775D5F" w:rsidP="008B606E">
                        <w:pPr>
                          <w:pStyle w:val="NoSpacing"/>
                        </w:pPr>
                        <w:r>
                          <w:t xml:space="preserve">PER L’ALUNNO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shape id="Casella di testo 1" o:spid="_x0000_s1027" type="#_x0000_t202" style="position:absolute;left:0;text-align:left;margin-left:300.85pt;margin-top:-45.35pt;width:360.75pt;height:35.25pt;z-index:251654656;visibility:visible" strokeweight=".5pt">
                  <v:textbox>
                    <w:txbxContent>
                      <w:p w:rsidR="00775D5F" w:rsidRDefault="00775D5F" w:rsidP="00FB1E8D">
                        <w:pPr>
                          <w:pStyle w:val="NoSpacing"/>
                        </w:pPr>
                      </w:p>
                      <w:p w:rsidR="00775D5F" w:rsidRDefault="00775D5F" w:rsidP="00FB1E8D">
                        <w:pPr>
                          <w:pStyle w:val="NoSpacing"/>
                        </w:pPr>
                        <w:r>
                          <w:t>ALUNNO/A …………………………………………………………….  CLASSE ………………..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>VALUTO IL MIO LAVORO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pacing w:after="0" w:line="240" w:lineRule="auto"/>
              <w:jc w:val="center"/>
            </w:pPr>
            <w:r w:rsidRPr="00FB1E8D">
              <w:rPr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pacing w:after="0" w:line="240" w:lineRule="auto"/>
              <w:jc w:val="center"/>
            </w:pPr>
            <w:r w:rsidRPr="00FB1E8D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IN PARTE</w:t>
            </w: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Sono riuscito a comunicare in lingua inglese?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Sono riuscito a capire quello che ha detto il mio compagno?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Ho utilizzato la</w:t>
            </w:r>
            <w:r>
              <w:t xml:space="preserve"> scaletta durante l'esposizione?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È stato facile scegliere gli argomenti da esporre?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Ho scelto di utilizzare libro e quaderno?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Sono stato capace di collaborare con il compagno?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Ho proposto idee interessanti?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Ho creato con il compagno una scaletta utile per il lavoro?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 xml:space="preserve"> Ho scelto di utilizzare la scaletta durante l'esposizione?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Ho scelto gli argomenti che penso di conoscere meglio?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Ho ascoltato le idee del compagno?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Sono riuscito a collaborare in modo sereno con il compagno?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Mi è piaciuto lavorare in coppia?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Cambierei il mio compagno di lavoro?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Sono soddisfatto del mio lavoro?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Mi piacerebbe ripetere questa esperienza?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rPr>
          <w:gridBefore w:val="1"/>
          <w:gridAfter w:val="1"/>
          <w:wBefore w:w="113" w:type="dxa"/>
          <w:wAfter w:w="69" w:type="dxa"/>
          <w:cantSplit/>
        </w:trPr>
        <w:tc>
          <w:tcPr>
            <w:tcW w:w="84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  <w:r w:rsidRPr="00FB1E8D">
              <w:t>Ero emozionato durante l'esposizione?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5F" w:rsidRPr="00FB1E8D" w:rsidRDefault="00775D5F" w:rsidP="009F214E">
            <w:pPr>
              <w:snapToGrid w:val="0"/>
              <w:spacing w:beforeLines="20" w:afterLines="60" w:line="240" w:lineRule="auto"/>
              <w:jc w:val="center"/>
            </w:pPr>
          </w:p>
        </w:tc>
      </w:tr>
      <w:tr w:rsidR="00775D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35" w:type="dxa"/>
            <w:gridSpan w:val="2"/>
            <w:tcBorders>
              <w:left w:val="none" w:sz="2" w:space="0" w:color="000000"/>
              <w:bottom w:val="none" w:sz="2" w:space="0" w:color="000000"/>
            </w:tcBorders>
          </w:tcPr>
          <w:p w:rsidR="00775D5F" w:rsidRDefault="00775D5F" w:rsidP="009F214E">
            <w:pPr>
              <w:pStyle w:val="Contenutotabella"/>
              <w:spacing w:beforeLines="20" w:afterLines="60" w:line="240" w:lineRule="auto"/>
              <w:jc w:val="center"/>
            </w:pPr>
            <w:r>
              <w:t>Secondo me, il lavoro è stato:</w:t>
            </w:r>
          </w:p>
        </w:tc>
        <w:tc>
          <w:tcPr>
            <w:tcW w:w="8232" w:type="dxa"/>
            <w:gridSpan w:val="5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775D5F" w:rsidRDefault="00775D5F" w:rsidP="009F214E">
            <w:pPr>
              <w:pStyle w:val="Contenutotabella"/>
              <w:spacing w:beforeLines="20" w:afterLines="60" w:line="240" w:lineRule="auto"/>
              <w:jc w:val="center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facile         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t xml:space="preserve">media difficoltà      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difficile</w:t>
            </w:r>
          </w:p>
        </w:tc>
      </w:tr>
      <w:tr w:rsidR="00775D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35" w:type="dxa"/>
            <w:gridSpan w:val="2"/>
            <w:tcBorders>
              <w:left w:val="none" w:sz="2" w:space="0" w:color="000000"/>
              <w:bottom w:val="none" w:sz="2" w:space="0" w:color="000000"/>
            </w:tcBorders>
          </w:tcPr>
          <w:p w:rsidR="00775D5F" w:rsidRDefault="00775D5F" w:rsidP="009F214E">
            <w:pPr>
              <w:pStyle w:val="Contenutotabella"/>
              <w:spacing w:beforeLines="20" w:afterLines="60" w:line="240" w:lineRule="auto"/>
              <w:jc w:val="center"/>
            </w:pPr>
            <w:r>
              <w:t>Se dovessi rifare la prova, come mi comporterei?</w:t>
            </w:r>
          </w:p>
        </w:tc>
        <w:tc>
          <w:tcPr>
            <w:tcW w:w="8232" w:type="dxa"/>
            <w:gridSpan w:val="5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775D5F" w:rsidRDefault="00775D5F" w:rsidP="009F214E">
            <w:pPr>
              <w:pStyle w:val="Contenutotabella"/>
              <w:spacing w:beforeLines="20" w:afterLines="60" w:line="240" w:lineRule="auto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5D5F" w:rsidRPr="008B606E" w:rsidRDefault="00775D5F" w:rsidP="008B606E">
      <w:pPr>
        <w:jc w:val="center"/>
        <w:rPr>
          <w:sz w:val="28"/>
          <w:szCs w:val="28"/>
        </w:rPr>
      </w:pPr>
      <w:r>
        <w:rPr>
          <w:sz w:val="28"/>
          <w:szCs w:val="28"/>
        </w:rPr>
        <w:t>Griglia per la valutazione da parte degli insegnanti durante l’osservazione mentre i bambini lavorano in coppia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2379"/>
        <w:gridCol w:w="2379"/>
        <w:gridCol w:w="2380"/>
        <w:gridCol w:w="2380"/>
        <w:gridCol w:w="2380"/>
      </w:tblGrid>
      <w:tr w:rsidR="00775D5F">
        <w:tc>
          <w:tcPr>
            <w:tcW w:w="2379" w:type="dxa"/>
          </w:tcPr>
          <w:p w:rsidR="00775D5F" w:rsidRPr="00A56085" w:rsidRDefault="00775D5F" w:rsidP="00A56085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85">
              <w:rPr>
                <w:b/>
                <w:bCs/>
                <w:sz w:val="24"/>
                <w:szCs w:val="24"/>
              </w:rPr>
              <w:t>DIMENSIONE DA VALUTARE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COPPIA 1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COPPIA 2</w:t>
            </w: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  <w:r>
              <w:t>COPPIA 3</w:t>
            </w: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  <w:r>
              <w:t>COPPIA 4</w:t>
            </w: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  <w:r>
              <w:t>COPPIA 5</w:t>
            </w:r>
          </w:p>
        </w:tc>
      </w:tr>
      <w:tr w:rsidR="00775D5F"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79" w:type="dxa"/>
          </w:tcPr>
          <w:p w:rsidR="00775D5F" w:rsidRDefault="00775D5F" w:rsidP="002E1EB3">
            <w:r>
              <w:rPr>
                <w:noProof/>
                <w:lang w:eastAsia="it-IT"/>
              </w:rPr>
              <w:pict>
                <v:line id="Connettore diritto 2" o:spid="_x0000_s1028" style="position:absolute;z-index:251655680;visibility:visible;mso-position-horizontal-relative:text;mso-position-vertical-relative:text" from="51.95pt,1.7pt" to="52.7pt,243.2pt" strokeweight=".5pt">
                  <v:stroke joinstyle="miter"/>
                </v:line>
              </w:pict>
            </w:r>
            <w:r>
              <w:t>BAMB 1           BAMB 2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rPr>
                <w:noProof/>
                <w:lang w:eastAsia="it-IT"/>
              </w:rPr>
              <w:pict>
                <v:line id="Connettore diritto 3" o:spid="_x0000_s1029" style="position:absolute;left:0;text-align:left;z-index:251656704;visibility:visible;mso-position-horizontal-relative:text;mso-position-vertical-relative:text" from="50.75pt,-.55pt" to="53.75pt,242.45pt" strokeweight=".5pt">
                  <v:stroke joinstyle="miter"/>
                </v:line>
              </w:pict>
            </w: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</w:tr>
      <w:tr w:rsidR="00775D5F"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Scegliere tra opzioni diverse (argomenti, materiali)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  <w:r>
              <w:rPr>
                <w:noProof/>
                <w:lang w:eastAsia="it-IT"/>
              </w:rPr>
              <w:pict>
                <v:line id="Connettore diritto 6" o:spid="_x0000_s1030" style="position:absolute;left:0;text-align:left;z-index:251658752;visibility:visible;mso-position-horizontal-relative:text;mso-position-vertical-relative:text" from="52.55pt,-26.5pt" to="54.8pt,217.25pt" strokeweight=".5pt">
                  <v:stroke joinstyle="miter"/>
                </v:line>
              </w:pict>
            </w: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  <w:r>
              <w:rPr>
                <w:noProof/>
                <w:lang w:eastAsia="it-IT"/>
              </w:rPr>
              <w:pict>
                <v:line id="Connettore diritto 5" o:spid="_x0000_s1031" style="position:absolute;left:0;text-align:left;z-index:251657728;visibility:visible;mso-position-horizontal-relative:text;mso-position-vertical-relative:text" from="50.55pt,-25pt" to="52.8pt,214.25pt" strokeweight=".5pt">
                  <v:stroke joinstyle="miter"/>
                </v:line>
              </w:pict>
            </w: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  <w:r>
              <w:rPr>
                <w:noProof/>
                <w:lang w:eastAsia="it-IT"/>
              </w:rPr>
              <w:pict>
                <v:line id="Connettore diritto 7" o:spid="_x0000_s1032" style="position:absolute;left:0;text-align:left;z-index:251659776;visibility:visible;mso-position-horizontal-relative:text;mso-position-vertical-relative:text" from="51.55pt,-26.5pt" to="52.3pt,217.25pt" strokeweight=".5pt">
                  <v:stroke joinstyle="miter"/>
                </v:line>
              </w:pict>
            </w:r>
          </w:p>
        </w:tc>
      </w:tr>
      <w:tr w:rsidR="00775D5F"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Prendere decisioni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</w:tr>
      <w:tr w:rsidR="00775D5F"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Progettare e pianificare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</w:tr>
      <w:tr w:rsidR="00775D5F"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Collaborare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</w:tr>
      <w:tr w:rsidR="00775D5F"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Dare</w:t>
            </w:r>
            <w:bookmarkStart w:id="0" w:name="_GoBack"/>
            <w:bookmarkEnd w:id="0"/>
            <w:r>
              <w:t xml:space="preserve"> contributo personale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</w:tr>
      <w:tr w:rsidR="00775D5F">
        <w:tc>
          <w:tcPr>
            <w:tcW w:w="2379" w:type="dxa"/>
          </w:tcPr>
          <w:p w:rsidR="00775D5F" w:rsidRDefault="00775D5F" w:rsidP="00A56085">
            <w:pPr>
              <w:jc w:val="center"/>
            </w:pPr>
            <w:r>
              <w:t>Reperire info da fonti diverse</w:t>
            </w: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79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  <w:tc>
          <w:tcPr>
            <w:tcW w:w="2380" w:type="dxa"/>
          </w:tcPr>
          <w:p w:rsidR="00775D5F" w:rsidRDefault="00775D5F" w:rsidP="00A56085">
            <w:pPr>
              <w:jc w:val="center"/>
            </w:pPr>
          </w:p>
        </w:tc>
      </w:tr>
    </w:tbl>
    <w:p w:rsidR="00775D5F" w:rsidRPr="00CB21DD" w:rsidRDefault="00775D5F" w:rsidP="009F214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Istruzioni per la compilazione della griglia:</w:t>
      </w:r>
    </w:p>
    <w:p w:rsidR="00775D5F" w:rsidRDefault="00775D5F" w:rsidP="009F214E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 posto di </w:t>
      </w:r>
      <w:r w:rsidRPr="00CB21DD">
        <w:rPr>
          <w:sz w:val="28"/>
          <w:szCs w:val="28"/>
        </w:rPr>
        <w:t>bambino 1/2</w:t>
      </w:r>
      <w:r>
        <w:rPr>
          <w:sz w:val="28"/>
          <w:szCs w:val="28"/>
        </w:rPr>
        <w:t xml:space="preserve"> inserire cognome alunni</w:t>
      </w:r>
    </w:p>
    <w:p w:rsidR="00775D5F" w:rsidRDefault="00775D5F" w:rsidP="009F214E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Nelle caselle va inserita la valutazione di ogni descrittore attraverso una scala da 1 a 4:</w:t>
      </w:r>
    </w:p>
    <w:p w:rsidR="00775D5F" w:rsidRDefault="00775D5F" w:rsidP="009F214E">
      <w:pPr>
        <w:pStyle w:val="ListParagraph"/>
        <w:spacing w:after="0" w:line="360" w:lineRule="auto"/>
        <w:rPr>
          <w:sz w:val="28"/>
          <w:szCs w:val="28"/>
        </w:rPr>
      </w:pPr>
      <w:r w:rsidRPr="00CB21DD">
        <w:rPr>
          <w:sz w:val="28"/>
          <w:szCs w:val="28"/>
        </w:rPr>
        <w:t>1 = INIZIALE:</w:t>
      </w:r>
      <w:r>
        <w:rPr>
          <w:sz w:val="28"/>
          <w:szCs w:val="28"/>
        </w:rPr>
        <w:t xml:space="preserve"> </w:t>
      </w:r>
      <w:r w:rsidRPr="00CB21DD">
        <w:rPr>
          <w:sz w:val="28"/>
          <w:szCs w:val="28"/>
        </w:rPr>
        <w:t>non c’è competenza ma solo uso guidato di conoscenze e abilità</w:t>
      </w:r>
      <w:r>
        <w:rPr>
          <w:sz w:val="28"/>
          <w:szCs w:val="28"/>
        </w:rPr>
        <w:t>;</w:t>
      </w:r>
    </w:p>
    <w:p w:rsidR="00775D5F" w:rsidRDefault="00775D5F" w:rsidP="009F214E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= </w:t>
      </w:r>
      <w:r w:rsidRPr="00CB21DD">
        <w:rPr>
          <w:sz w:val="28"/>
          <w:szCs w:val="28"/>
        </w:rPr>
        <w:t>BASE: transfert di procedure ( abilità + conoscenze) in situazioni nuove</w:t>
      </w:r>
      <w:r>
        <w:rPr>
          <w:sz w:val="28"/>
          <w:szCs w:val="28"/>
        </w:rPr>
        <w:t>;</w:t>
      </w:r>
    </w:p>
    <w:p w:rsidR="00775D5F" w:rsidRDefault="00775D5F" w:rsidP="009F214E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= INTERMEDIO: </w:t>
      </w:r>
      <w:r w:rsidRPr="00CB21DD">
        <w:rPr>
          <w:sz w:val="28"/>
          <w:szCs w:val="28"/>
        </w:rPr>
        <w:t>generalizzazione, metacognizione</w:t>
      </w:r>
      <w:r>
        <w:rPr>
          <w:sz w:val="28"/>
          <w:szCs w:val="28"/>
        </w:rPr>
        <w:t>;</w:t>
      </w:r>
    </w:p>
    <w:p w:rsidR="00775D5F" w:rsidRPr="00CB21DD" w:rsidRDefault="00775D5F" w:rsidP="009F214E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= </w:t>
      </w:r>
      <w:r w:rsidRPr="00CB21DD">
        <w:rPr>
          <w:sz w:val="28"/>
          <w:szCs w:val="28"/>
        </w:rPr>
        <w:t>AVANZATO: padronanza, complessità, metacognizione, responsabilità</w:t>
      </w:r>
      <w:r>
        <w:rPr>
          <w:sz w:val="28"/>
          <w:szCs w:val="28"/>
        </w:rPr>
        <w:t>.</w:t>
      </w:r>
    </w:p>
    <w:sectPr w:rsidR="00775D5F" w:rsidRPr="00CB21DD" w:rsidSect="009F214E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D17"/>
    <w:multiLevelType w:val="hybridMultilevel"/>
    <w:tmpl w:val="F3E08FFE"/>
    <w:lvl w:ilvl="0" w:tplc="9852F3B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C445F7"/>
    <w:multiLevelType w:val="hybridMultilevel"/>
    <w:tmpl w:val="4738C1A0"/>
    <w:lvl w:ilvl="0" w:tplc="CD0E439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8D"/>
    <w:rsid w:val="002E1EB3"/>
    <w:rsid w:val="00445F1D"/>
    <w:rsid w:val="00620BEA"/>
    <w:rsid w:val="00635140"/>
    <w:rsid w:val="00775D5F"/>
    <w:rsid w:val="008B606E"/>
    <w:rsid w:val="009F214E"/>
    <w:rsid w:val="00A56085"/>
    <w:rsid w:val="00AA20C5"/>
    <w:rsid w:val="00BE1112"/>
    <w:rsid w:val="00CB21DD"/>
    <w:rsid w:val="00EF705E"/>
    <w:rsid w:val="00FB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8D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totabella">
    <w:name w:val="Contenuto tabella"/>
    <w:basedOn w:val="Normal"/>
    <w:uiPriority w:val="99"/>
    <w:rsid w:val="00FB1E8D"/>
    <w:pPr>
      <w:suppressLineNumbers/>
    </w:pPr>
  </w:style>
  <w:style w:type="paragraph" w:styleId="NoSpacing">
    <w:name w:val="No Spacing"/>
    <w:uiPriority w:val="99"/>
    <w:qFormat/>
    <w:rsid w:val="00FB1E8D"/>
    <w:pPr>
      <w:suppressAutoHyphens/>
    </w:pPr>
    <w:rPr>
      <w:rFonts w:cs="Calibri"/>
      <w:lang w:eastAsia="zh-CN"/>
    </w:rPr>
  </w:style>
  <w:style w:type="table" w:styleId="TableGrid">
    <w:name w:val="Table Grid"/>
    <w:basedOn w:val="TableNormal"/>
    <w:uiPriority w:val="99"/>
    <w:rsid w:val="002E1E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1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319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Albini</dc:creator>
  <cp:keywords/>
  <dc:description/>
  <cp:lastModifiedBy>Windows User</cp:lastModifiedBy>
  <cp:revision>6</cp:revision>
  <dcterms:created xsi:type="dcterms:W3CDTF">2016-12-30T15:34:00Z</dcterms:created>
  <dcterms:modified xsi:type="dcterms:W3CDTF">2017-01-02T07:28:00Z</dcterms:modified>
</cp:coreProperties>
</file>